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A0DE1" w14:textId="48D2DE14" w:rsidR="006E1ED7" w:rsidRDefault="006E1ED7">
      <w:r w:rsidRPr="006E1ED7">
        <w:rPr>
          <w:noProof/>
        </w:rPr>
        <w:drawing>
          <wp:inline distT="0" distB="0" distL="0" distR="0" wp14:anchorId="13129DFD" wp14:editId="7A451F68">
            <wp:extent cx="5067300" cy="474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1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7"/>
    <w:rsid w:val="006E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AB86"/>
  <w15:chartTrackingRefBased/>
  <w15:docId w15:val="{BF3649FE-329C-472E-B40D-1D5A3865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High-Tech</dc:creator>
  <cp:keywords/>
  <dc:description/>
  <cp:lastModifiedBy>High-Tech</cp:lastModifiedBy>
  <cp:revision>1</cp:revision>
  <dcterms:created xsi:type="dcterms:W3CDTF">2022-09-06T09:08:00Z</dcterms:created>
  <dcterms:modified xsi:type="dcterms:W3CDTF">2022-09-06T09:22:00Z</dcterms:modified>
</cp:coreProperties>
</file>